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528FB" w14:textId="4E7CDE8D" w:rsidR="00250F55" w:rsidRPr="0098056C" w:rsidRDefault="0098056C" w:rsidP="0098056C">
      <w:pPr>
        <w:spacing w:after="0"/>
        <w:jc w:val="center"/>
        <w:rPr>
          <w:rFonts w:ascii="Times New Roman" w:hAnsi="Times New Roman" w:cs="Times New Roman"/>
        </w:rPr>
      </w:pPr>
      <w:r w:rsidRPr="0098056C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26</w:t>
      </w:r>
    </w:p>
    <w:p w14:paraId="1624493C" w14:textId="70AF5B4D" w:rsidR="0098056C" w:rsidRPr="0098056C" w:rsidRDefault="00FA6C2C" w:rsidP="009805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8056C" w:rsidRPr="0098056C">
        <w:rPr>
          <w:rFonts w:ascii="Times New Roman" w:hAnsi="Times New Roman" w:cs="Times New Roman"/>
        </w:rPr>
        <w:t>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14:paraId="17F06E7D" w14:textId="502980D9" w:rsidR="0098056C" w:rsidRDefault="00FA6C2C" w:rsidP="0098056C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Тимашевский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14:paraId="62BAB07A" w14:textId="50CC3B92" w:rsidR="00474499" w:rsidRDefault="009931B1" w:rsidP="00474499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847" behindDoc="1" locked="0" layoutInCell="1" allowOverlap="1" wp14:anchorId="35A5BC5E" wp14:editId="07BCCCCB">
            <wp:simplePos x="0" y="0"/>
            <wp:positionH relativeFrom="column">
              <wp:align>right</wp:align>
            </wp:positionH>
            <wp:positionV relativeFrom="paragraph">
              <wp:posOffset>280670</wp:posOffset>
            </wp:positionV>
            <wp:extent cx="3084830" cy="38862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мя-сырцовой-е-ы-909568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133CE" w14:textId="488C7E0B" w:rsidR="00474499" w:rsidRDefault="00474499" w:rsidP="00474499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41FD2680" w14:textId="56F2BB6D" w:rsidR="00474499" w:rsidRDefault="00474499" w:rsidP="00474499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27BACCFA" w14:textId="6F5C1744" w:rsidR="00474499" w:rsidRDefault="00474499" w:rsidP="00474499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129D906" w14:textId="25F7A95E" w:rsidR="00474499" w:rsidRPr="00474499" w:rsidRDefault="00474499" w:rsidP="00474499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474499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Лайфхак</w:t>
      </w:r>
    </w:p>
    <w:p w14:paraId="58605D58" w14:textId="6D77BF6D" w:rsidR="00474499" w:rsidRPr="00474499" w:rsidRDefault="00474499" w:rsidP="00474499">
      <w:pPr>
        <w:spacing w:after="0"/>
        <w:jc w:val="center"/>
        <w:rPr>
          <w:rFonts w:ascii="Times New Roman" w:hAnsi="Times New Roman" w:cs="Times New Roman"/>
        </w:rPr>
      </w:pPr>
      <w:r w:rsidRPr="00474499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для родителей</w:t>
      </w:r>
    </w:p>
    <w:p w14:paraId="7CE559A0" w14:textId="368A4D11" w:rsidR="00474499" w:rsidRPr="00474499" w:rsidRDefault="00474499" w:rsidP="0047449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74499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«</w:t>
      </w:r>
      <w:r w:rsidRPr="0047449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Пикник- </w:t>
      </w:r>
    </w:p>
    <w:p w14:paraId="3DBFA306" w14:textId="77777777" w:rsidR="00474499" w:rsidRPr="00474499" w:rsidRDefault="00474499" w:rsidP="0047449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7449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инструкция </w:t>
      </w:r>
    </w:p>
    <w:p w14:paraId="03E9D429" w14:textId="3722F29D" w:rsidR="00474499" w:rsidRPr="00474499" w:rsidRDefault="00474499" w:rsidP="0047449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7449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</w:t>
      </w:r>
      <w:r w:rsidRPr="00474499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 организации</w:t>
      </w:r>
      <w:r w:rsidR="00161D22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14:paraId="6CC82A3F" w14:textId="1E2297E8" w:rsidR="0098056C" w:rsidRDefault="0098056C" w:rsidP="0098056C">
      <w:pPr>
        <w:spacing w:after="0"/>
        <w:jc w:val="center"/>
        <w:rPr>
          <w:rFonts w:ascii="Times New Roman" w:hAnsi="Times New Roman" w:cs="Times New Roman"/>
        </w:rPr>
      </w:pPr>
    </w:p>
    <w:p w14:paraId="4B621F89" w14:textId="0E60AA15" w:rsidR="0098056C" w:rsidRDefault="0098056C" w:rsidP="0098056C">
      <w:pPr>
        <w:spacing w:after="0"/>
        <w:jc w:val="center"/>
        <w:rPr>
          <w:rFonts w:ascii="Times New Roman" w:hAnsi="Times New Roman" w:cs="Times New Roman"/>
        </w:rPr>
      </w:pPr>
    </w:p>
    <w:p w14:paraId="2D699CE8" w14:textId="47B52960" w:rsidR="0098056C" w:rsidRDefault="0098056C" w:rsidP="0098056C">
      <w:pPr>
        <w:spacing w:after="0"/>
        <w:jc w:val="center"/>
        <w:rPr>
          <w:rFonts w:ascii="Times New Roman" w:hAnsi="Times New Roman" w:cs="Times New Roman"/>
        </w:rPr>
      </w:pPr>
    </w:p>
    <w:p w14:paraId="4D06E20F" w14:textId="1C1B2EF2" w:rsidR="0098056C" w:rsidRDefault="0098056C" w:rsidP="0098056C">
      <w:pPr>
        <w:spacing w:after="0"/>
        <w:jc w:val="center"/>
        <w:rPr>
          <w:rFonts w:ascii="Times New Roman" w:hAnsi="Times New Roman" w:cs="Times New Roman"/>
        </w:rPr>
      </w:pPr>
    </w:p>
    <w:p w14:paraId="59E4B70E" w14:textId="364F7651" w:rsidR="0098056C" w:rsidRDefault="0098056C" w:rsidP="0098056C">
      <w:pPr>
        <w:spacing w:after="0"/>
        <w:jc w:val="center"/>
        <w:rPr>
          <w:rFonts w:ascii="Times New Roman" w:hAnsi="Times New Roman" w:cs="Times New Roman"/>
        </w:rPr>
      </w:pPr>
    </w:p>
    <w:p w14:paraId="30EBAB41" w14:textId="77777777" w:rsidR="00474499" w:rsidRDefault="00474499" w:rsidP="00B16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15976E" w14:textId="77777777" w:rsidR="00474499" w:rsidRDefault="00474499" w:rsidP="00B16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5F475A" w14:textId="77777777" w:rsidR="00474499" w:rsidRDefault="00474499" w:rsidP="00B16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413338" w14:textId="77777777" w:rsidR="00474499" w:rsidRDefault="00474499" w:rsidP="00B16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56B7EC" w14:textId="77777777" w:rsidR="00474499" w:rsidRDefault="00474499" w:rsidP="00B16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EADB20" w14:textId="77777777" w:rsidR="00474499" w:rsidRDefault="00474499" w:rsidP="00B16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559FF1" w14:textId="0A2871C5" w:rsidR="0098056C" w:rsidRPr="00B168F6" w:rsidRDefault="0098056C" w:rsidP="00B16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8F6">
        <w:rPr>
          <w:rFonts w:ascii="Times New Roman" w:hAnsi="Times New Roman" w:cs="Times New Roman"/>
          <w:sz w:val="28"/>
          <w:szCs w:val="28"/>
        </w:rPr>
        <w:t>Выполнила:</w:t>
      </w:r>
    </w:p>
    <w:p w14:paraId="64557222" w14:textId="77777777" w:rsidR="00B168F6" w:rsidRDefault="0098056C" w:rsidP="00B16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8F6">
        <w:rPr>
          <w:rFonts w:ascii="Times New Roman" w:hAnsi="Times New Roman" w:cs="Times New Roman"/>
          <w:sz w:val="28"/>
          <w:szCs w:val="28"/>
        </w:rPr>
        <w:t>Ст. воспитатель</w:t>
      </w:r>
    </w:p>
    <w:p w14:paraId="7A17591F" w14:textId="257096D2" w:rsidR="0098056C" w:rsidRDefault="0098056C" w:rsidP="00B16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8F6">
        <w:rPr>
          <w:rFonts w:ascii="Times New Roman" w:hAnsi="Times New Roman" w:cs="Times New Roman"/>
          <w:sz w:val="28"/>
          <w:szCs w:val="28"/>
        </w:rPr>
        <w:t xml:space="preserve">Железняк </w:t>
      </w:r>
      <w:r w:rsidR="00B168F6">
        <w:rPr>
          <w:rFonts w:ascii="Times New Roman" w:hAnsi="Times New Roman" w:cs="Times New Roman"/>
          <w:sz w:val="28"/>
          <w:szCs w:val="28"/>
        </w:rPr>
        <w:t>О.В.</w:t>
      </w:r>
    </w:p>
    <w:p w14:paraId="520F15B9" w14:textId="77777777" w:rsidR="00FA6C2C" w:rsidRDefault="00FA6C2C" w:rsidP="00FA6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56BD8B" w14:textId="39DCA332" w:rsidR="00FA6C2C" w:rsidRPr="00FA6C2C" w:rsidRDefault="00FA6C2C" w:rsidP="00FA6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6C2C">
        <w:rPr>
          <w:rFonts w:ascii="Times New Roman" w:hAnsi="Times New Roman" w:cs="Times New Roman"/>
          <w:sz w:val="24"/>
          <w:szCs w:val="24"/>
        </w:rPr>
        <w:t>т. Медведовская</w:t>
      </w:r>
    </w:p>
    <w:p w14:paraId="54209E02" w14:textId="2BA36800" w:rsidR="00FA6C2C" w:rsidRPr="00FA6C2C" w:rsidRDefault="00FA6C2C" w:rsidP="00FA6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C2C">
        <w:rPr>
          <w:rFonts w:ascii="Times New Roman" w:hAnsi="Times New Roman" w:cs="Times New Roman"/>
          <w:sz w:val="24"/>
          <w:szCs w:val="24"/>
        </w:rPr>
        <w:t>2021</w:t>
      </w:r>
    </w:p>
    <w:p w14:paraId="095230D5" w14:textId="3CD1D906" w:rsidR="00474499" w:rsidRPr="00161D22" w:rsidRDefault="00474499" w:rsidP="00161D22">
      <w:pPr>
        <w:spacing w:after="0"/>
        <w:ind w:left="142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wave"/>
        </w:rPr>
      </w:pPr>
      <w:r w:rsidRPr="00161D2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wave"/>
        </w:rPr>
        <w:t>Как сделать поездку на природу веселой и безопасной</w:t>
      </w:r>
      <w:r w:rsidRPr="00161D2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wave"/>
        </w:rPr>
        <w:t>?</w:t>
      </w:r>
    </w:p>
    <w:p w14:paraId="312801F8" w14:textId="77777777" w:rsidR="00474499" w:rsidRPr="00474499" w:rsidRDefault="00474499" w:rsidP="00474499">
      <w:pPr>
        <w:spacing w:after="0"/>
        <w:ind w:left="142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</w:pPr>
      <w:bookmarkStart w:id="0" w:name="_GoBack"/>
      <w:bookmarkEnd w:id="0"/>
    </w:p>
    <w:p w14:paraId="7EBA6308" w14:textId="5DE593CA" w:rsidR="00474499" w:rsidRDefault="00474499" w:rsidP="00474499">
      <w:pPr>
        <w:spacing w:after="0"/>
        <w:ind w:left="142"/>
        <w:jc w:val="center"/>
      </w:pPr>
      <w:r w:rsidRPr="00474499">
        <w:rPr>
          <w:rFonts w:ascii="Times New Roman" w:hAnsi="Times New Roman" w:cs="Times New Roman"/>
          <w:bCs/>
          <w:iCs/>
          <w:color w:val="2F5496" w:themeColor="accent1" w:themeShade="BF"/>
          <w:sz w:val="28"/>
          <w:szCs w:val="28"/>
        </w:rPr>
        <w:t>Лето самое время пикников!</w:t>
      </w:r>
    </w:p>
    <w:p w14:paraId="19824A43" w14:textId="77777777" w:rsidR="009931B1" w:rsidRDefault="00474499" w:rsidP="00474499">
      <w:pPr>
        <w:spacing w:after="0"/>
        <w:ind w:left="142"/>
        <w:jc w:val="both"/>
        <w:rPr>
          <w:rFonts w:ascii="Times New Roman" w:hAnsi="Times New Roman" w:cs="Times New Roman"/>
          <w:bCs/>
          <w:iCs/>
          <w:color w:val="C45911" w:themeColor="accent2" w:themeShade="BF"/>
          <w:sz w:val="28"/>
          <w:szCs w:val="28"/>
        </w:rPr>
      </w:pPr>
      <w:r>
        <w:tab/>
      </w:r>
      <w:r w:rsidRPr="00474499">
        <w:rPr>
          <w:rFonts w:ascii="Times New Roman" w:hAnsi="Times New Roman" w:cs="Times New Roman"/>
          <w:bCs/>
          <w:iCs/>
          <w:color w:val="C45911" w:themeColor="accent2" w:themeShade="BF"/>
          <w:sz w:val="28"/>
          <w:szCs w:val="28"/>
        </w:rPr>
        <w:t xml:space="preserve">Выходные на природе вместе с детьми – непростое испытание для родителей. Но если все учесть, то отличное настроение всей семье гарантировано. </w:t>
      </w:r>
    </w:p>
    <w:p w14:paraId="66E04F79" w14:textId="3667B0E6" w:rsidR="00474499" w:rsidRDefault="00474499" w:rsidP="009931B1">
      <w:pPr>
        <w:spacing w:after="0"/>
        <w:ind w:left="142" w:firstLine="566"/>
        <w:jc w:val="both"/>
        <w:rPr>
          <w:rFonts w:ascii="Times New Roman" w:hAnsi="Times New Roman" w:cs="Times New Roman"/>
          <w:bCs/>
          <w:iCs/>
          <w:color w:val="C45911" w:themeColor="accent2" w:themeShade="BF"/>
          <w:sz w:val="28"/>
          <w:szCs w:val="28"/>
        </w:rPr>
      </w:pPr>
      <w:r w:rsidRPr="00474499">
        <w:rPr>
          <w:rFonts w:ascii="Times New Roman" w:hAnsi="Times New Roman" w:cs="Times New Roman"/>
          <w:bCs/>
          <w:iCs/>
          <w:color w:val="C45911" w:themeColor="accent2" w:themeShade="BF"/>
          <w:sz w:val="28"/>
          <w:szCs w:val="28"/>
        </w:rPr>
        <w:t>Берем на вооружение наши советы, проверяем список вещей по нашим чек-листам и – вперед! – навстречу солнцу, свободе и приключениям!</w:t>
      </w:r>
    </w:p>
    <w:p w14:paraId="5D4D7350" w14:textId="4FA23D50" w:rsidR="009931B1" w:rsidRPr="009931B1" w:rsidRDefault="009931B1" w:rsidP="009931B1">
      <w:pPr>
        <w:spacing w:after="0"/>
        <w:ind w:left="142" w:firstLine="566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9931B1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1.</w:t>
      </w:r>
      <w:r w:rsidRPr="009931B1">
        <w:rPr>
          <w:b/>
          <w:color w:val="FF0000"/>
          <w:u w:val="single"/>
        </w:rPr>
        <w:t xml:space="preserve"> </w:t>
      </w:r>
      <w:r w:rsidRPr="009931B1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Аптечка</w:t>
      </w:r>
    </w:p>
    <w:p w14:paraId="42FA491D" w14:textId="627578A5" w:rsidR="009931B1" w:rsidRPr="009931B1" w:rsidRDefault="009931B1" w:rsidP="009931B1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</w:pPr>
      <w:r w:rsidRPr="009931B1"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  <w:t>В наборе для оказания первой помощи должны быть: перекись водорода, йод, бинты, ватные диски, средства от укуса насекомых и вода – промывать рану перед обработкой.</w:t>
      </w:r>
    </w:p>
    <w:p w14:paraId="178A7AE7" w14:textId="77777777" w:rsidR="009931B1" w:rsidRPr="009931B1" w:rsidRDefault="009931B1" w:rsidP="009931B1">
      <w:pPr>
        <w:spacing w:after="0"/>
        <w:ind w:left="142" w:firstLine="566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9931B1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2. </w:t>
      </w:r>
      <w:r w:rsidRPr="009931B1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Одежда для пикника</w:t>
      </w:r>
    </w:p>
    <w:p w14:paraId="3BBA29B7" w14:textId="34872ECE" w:rsidR="009931B1" w:rsidRDefault="009931B1" w:rsidP="009931B1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</w:pPr>
      <w:r w:rsidRPr="009931B1"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  <w:t>Обязательно наденьте головные уборы. Солнце коварно, поэтому предупредите риск солнечного удара.</w:t>
      </w:r>
      <w:r w:rsidRPr="009931B1"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  <w:t xml:space="preserve"> Л</w:t>
      </w:r>
      <w:r w:rsidRPr="009931B1"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  <w:t>етная погода непредсказуемы. Тепло может смениться прохладным ветром. Поэтому пусть в вашей сумке будут и ветровки.</w:t>
      </w:r>
    </w:p>
    <w:p w14:paraId="7CD7A891" w14:textId="3D91EE07" w:rsidR="009931B1" w:rsidRPr="009931B1" w:rsidRDefault="009931B1" w:rsidP="009931B1">
      <w:pPr>
        <w:spacing w:after="0"/>
        <w:ind w:left="142" w:firstLine="566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3. </w:t>
      </w:r>
      <w:r w:rsidRPr="009931B1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Напитки</w:t>
      </w:r>
    </w:p>
    <w:p w14:paraId="786AC6D9" w14:textId="77777777" w:rsidR="009931B1" w:rsidRPr="009931B1" w:rsidRDefault="009931B1" w:rsidP="009931B1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00B0F0"/>
          <w:sz w:val="28"/>
          <w:szCs w:val="28"/>
        </w:rPr>
      </w:pPr>
      <w:r w:rsidRPr="009931B1">
        <w:rPr>
          <w:rFonts w:ascii="Times New Roman" w:hAnsi="Times New Roman" w:cs="Times New Roman"/>
          <w:bCs/>
          <w:i/>
          <w:iCs/>
          <w:color w:val="00B0F0"/>
          <w:sz w:val="28"/>
          <w:szCs w:val="28"/>
        </w:rPr>
        <w:t>В летнее время воздух сильно прогревается. Жара и двигательная активность приводят к быстрому обезвоживанию организма. Нужно брать с собой на пикник большое количество чистой питьевой воды. Иначе могут возникнуть крайне неприятные последствия.</w:t>
      </w:r>
    </w:p>
    <w:p w14:paraId="52FA98D0" w14:textId="77777777" w:rsidR="009931B1" w:rsidRPr="009931B1" w:rsidRDefault="009931B1" w:rsidP="009931B1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00B0F0"/>
          <w:sz w:val="28"/>
          <w:szCs w:val="28"/>
        </w:rPr>
      </w:pPr>
      <w:r w:rsidRPr="009931B1">
        <w:rPr>
          <w:rFonts w:ascii="Times New Roman" w:hAnsi="Times New Roman" w:cs="Times New Roman"/>
          <w:bCs/>
          <w:i/>
          <w:iCs/>
          <w:color w:val="00B0F0"/>
          <w:sz w:val="28"/>
          <w:szCs w:val="28"/>
        </w:rPr>
        <w:t>Рекомендуется наливать воду в специальные емкости. Они представляют собой бутылочки небольшого размера, у которых имеется трубочка или носик. Такие емкости очень удобны и подойдут для маленьких детей. В таком случае можно обойтись без одноразовой посуды, которая вредит экологии и постоянно теряется, загрязняется.</w:t>
      </w:r>
    </w:p>
    <w:p w14:paraId="72C54C9C" w14:textId="596D09F8" w:rsidR="009931B1" w:rsidRPr="009931B1" w:rsidRDefault="009931B1" w:rsidP="009931B1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65BFAC90" wp14:editId="52C1A882">
                <wp:simplePos x="0" y="0"/>
                <wp:positionH relativeFrom="column">
                  <wp:posOffset>179705</wp:posOffset>
                </wp:positionH>
                <wp:positionV relativeFrom="paragraph">
                  <wp:posOffset>211454</wp:posOffset>
                </wp:positionV>
                <wp:extent cx="419100" cy="1057275"/>
                <wp:effectExtent l="57150" t="38100" r="19050" b="857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10572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963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4.15pt;margin-top:16.65pt;width:33pt;height:83.25pt;rotation:180;z-index:251663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" adj="17319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3CB23AC7" w14:textId="034A6E10" w:rsidR="009931B1" w:rsidRPr="009931B1" w:rsidRDefault="009931B1" w:rsidP="009931B1">
      <w:pPr>
        <w:ind w:left="567"/>
        <w:jc w:val="right"/>
        <w:rPr>
          <w:i/>
        </w:rPr>
      </w:pPr>
      <w:r w:rsidRPr="009931B1">
        <w:rPr>
          <w:i/>
        </w:rPr>
        <w:t>Важно! Необходимо брать с собой только чистую негазированную воду. Она отлично удаляет жажду и совершенно безопасна для детского организма.</w:t>
      </w:r>
    </w:p>
    <w:p w14:paraId="6FDF37FB" w14:textId="77777777" w:rsidR="009931B1" w:rsidRPr="009931B1" w:rsidRDefault="009931B1" w:rsidP="009931B1">
      <w:pPr>
        <w:spacing w:after="0"/>
        <w:ind w:left="142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</w:pPr>
    </w:p>
    <w:p w14:paraId="7B41C88E" w14:textId="77777777" w:rsidR="009931B1" w:rsidRDefault="009931B1" w:rsidP="009931B1">
      <w:pPr>
        <w:spacing w:after="0"/>
        <w:ind w:left="142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</w:pPr>
    </w:p>
    <w:p w14:paraId="6A6FDBC0" w14:textId="050DD7BE" w:rsidR="009931B1" w:rsidRPr="009931B1" w:rsidRDefault="009931B1" w:rsidP="009931B1">
      <w:pPr>
        <w:spacing w:after="0"/>
        <w:ind w:left="142" w:firstLine="425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9931B1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4. </w:t>
      </w:r>
      <w:r w:rsidRPr="009931B1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Защита от насекомых</w:t>
      </w:r>
    </w:p>
    <w:p w14:paraId="6A6A5D83" w14:textId="78539626" w:rsidR="009931B1" w:rsidRPr="009931B1" w:rsidRDefault="009931B1" w:rsidP="009931B1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BF8F00" w:themeColor="accent4" w:themeShade="BF"/>
          <w:sz w:val="28"/>
          <w:szCs w:val="28"/>
        </w:rPr>
      </w:pPr>
      <w:r w:rsidRPr="009931B1">
        <w:rPr>
          <w:rFonts w:ascii="Times New Roman" w:hAnsi="Times New Roman" w:cs="Times New Roman"/>
          <w:bCs/>
          <w:i/>
          <w:iCs/>
          <w:color w:val="BF8F00" w:themeColor="accent4" w:themeShade="BF"/>
          <w:sz w:val="28"/>
          <w:szCs w:val="28"/>
        </w:rPr>
        <w:t xml:space="preserve">Нужно купить специальные препараты для защиты от насекомых. Применение данного </w:t>
      </w:r>
      <w:r w:rsidRPr="009931B1">
        <w:rPr>
          <w:rFonts w:ascii="Times New Roman" w:hAnsi="Times New Roman" w:cs="Times New Roman"/>
          <w:bCs/>
          <w:i/>
          <w:iCs/>
          <w:color w:val="BF8F00" w:themeColor="accent4" w:themeShade="BF"/>
          <w:sz w:val="28"/>
          <w:szCs w:val="28"/>
        </w:rPr>
        <w:lastRenderedPageBreak/>
        <w:t>средства поможет отпугнуть паразитов. Прежде всего, стоит защитить себя от клещей. Они переносят энцефалит – опасное заболевание для человека.</w:t>
      </w:r>
      <w:r>
        <w:rPr>
          <w:rFonts w:ascii="Times New Roman" w:hAnsi="Times New Roman" w:cs="Times New Roman"/>
          <w:bCs/>
          <w:i/>
          <w:iCs/>
          <w:color w:val="BF8F00" w:themeColor="accent4" w:themeShade="BF"/>
          <w:sz w:val="28"/>
          <w:szCs w:val="28"/>
        </w:rPr>
        <w:t xml:space="preserve"> </w:t>
      </w:r>
      <w:r w:rsidRPr="009931B1">
        <w:rPr>
          <w:rFonts w:ascii="Times New Roman" w:hAnsi="Times New Roman" w:cs="Times New Roman"/>
          <w:bCs/>
          <w:i/>
          <w:iCs/>
          <w:color w:val="BF8F00" w:themeColor="accent4" w:themeShade="BF"/>
          <w:sz w:val="28"/>
          <w:szCs w:val="28"/>
        </w:rPr>
        <w:t>Лучшей защитой от клещей является надевание полностью закрытой одежды. В таком случае вероятность укуса паразита сводится к минимуму. Отпугнуть комаров помогут специальные крема или спреи. Их наносят на одежду и кожу ребенка. Можно также приобрести спирали, которые способствуют защите от насекомых.</w:t>
      </w:r>
    </w:p>
    <w:p w14:paraId="4108FE74" w14:textId="15EF5DC7" w:rsidR="00161D22" w:rsidRPr="00161D22" w:rsidRDefault="00161D22" w:rsidP="00161D22">
      <w:pPr>
        <w:spacing w:after="0"/>
        <w:ind w:left="142" w:firstLine="566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161D2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5. </w:t>
      </w:r>
      <w:r w:rsidRPr="00161D2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Организация игр</w:t>
      </w:r>
    </w:p>
    <w:p w14:paraId="11166E0D" w14:textId="77777777" w:rsidR="00161D22" w:rsidRPr="00161D22" w:rsidRDefault="00161D22" w:rsidP="00161D22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</w:pPr>
      <w:r w:rsidRPr="00161D22"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  <w:t>Перед проведением пикника необходимо составить примерный план игровой деятельности. Рекомендуется взять с собой мячи, ракетки для тенниса или бадминтона. Чтобы детям не было скучно нужно подготовить развлекательную программу.</w:t>
      </w:r>
    </w:p>
    <w:p w14:paraId="2488AE42" w14:textId="7F0C4AC6" w:rsidR="00161D22" w:rsidRPr="00161D22" w:rsidRDefault="00161D22" w:rsidP="00161D22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</w:pPr>
      <w:r w:rsidRPr="00161D22"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  <w:t xml:space="preserve">Нужно выбрать подходящие мероприятия, в которых могут принимать участие взрослые и дети. Рекомендуется устраивать всевозможные конкурсы. При этом </w:t>
      </w:r>
      <w:r w:rsidRPr="00161D22"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  <w:t>стоит заранее подготовить призы для победителей.</w:t>
      </w:r>
    </w:p>
    <w:p w14:paraId="39BF8791" w14:textId="26615526" w:rsidR="00161D22" w:rsidRPr="00161D22" w:rsidRDefault="00161D22" w:rsidP="00161D22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</w:pPr>
      <w:r w:rsidRPr="00161D22"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  <w:t xml:space="preserve">На сегодняшний день имеется множество различных способов проведения времени на природе. </w:t>
      </w:r>
    </w:p>
    <w:p w14:paraId="6FCE73D4" w14:textId="77777777" w:rsidR="00161D22" w:rsidRDefault="00161D22" w:rsidP="00161D22">
      <w:pPr>
        <w:spacing w:after="0"/>
        <w:ind w:left="142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14:paraId="12D61002" w14:textId="10783D25" w:rsidR="00161D22" w:rsidRPr="00161D22" w:rsidRDefault="00161D22" w:rsidP="00161D22">
      <w:pPr>
        <w:spacing w:after="0"/>
        <w:ind w:left="142" w:firstLine="566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6.</w:t>
      </w:r>
      <w:r w:rsidRPr="00161D2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Правила безопасности</w:t>
      </w:r>
    </w:p>
    <w:p w14:paraId="3930DFA3" w14:textId="77777777" w:rsidR="00161D22" w:rsidRPr="00161D22" w:rsidRDefault="00161D22" w:rsidP="00161D22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</w:pPr>
      <w:r w:rsidRPr="00161D22"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  <w:t>Обычно на пикниках проводят зажигание костра. Нужно внимательно следить за тем, чтобы ребенок не подходил близко к костру. Также стоит позаботиться о том, чтобы у детей не было доступа к спичкам и зажигалкам. Одно неосторожное движение может привести к лесному пожару.</w:t>
      </w:r>
    </w:p>
    <w:p w14:paraId="490E7663" w14:textId="0A959B53" w:rsidR="00161D22" w:rsidRPr="00161D22" w:rsidRDefault="00161D22" w:rsidP="00161D22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</w:pPr>
      <w:r w:rsidRPr="00161D22"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  <w:t xml:space="preserve">Игры </w:t>
      </w:r>
      <w:r w:rsidRPr="00161D22"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  <w:t>и конкурсы</w:t>
      </w:r>
      <w:r w:rsidRPr="00161D22"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  <w:t xml:space="preserve"> проводятся подальше от костра. Необходимо постоянно следить за местонахождением ребенка. Маленькие дети отличаются любопытством и любознательностью. Именно поэтому стоит проявлять бдительность, иначе ребенок может уйти в лес и потеряться.</w:t>
      </w:r>
    </w:p>
    <w:p w14:paraId="159D8212" w14:textId="2214BBE0" w:rsidR="00161D22" w:rsidRPr="00161D22" w:rsidRDefault="00161D22" w:rsidP="00161D22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</w:pPr>
      <w:r w:rsidRPr="00161D22"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  <w:t xml:space="preserve">В том случае если пикник проводится поблизости реки или озера стоит провести беседу о правилах безопасности. Нужно рассказать </w:t>
      </w:r>
      <w:r w:rsidRPr="00161D22">
        <w:rPr>
          <w:rFonts w:ascii="Times New Roman" w:hAnsi="Times New Roman" w:cs="Times New Roman"/>
          <w:bCs/>
          <w:i/>
          <w:iCs/>
          <w:color w:val="538135" w:themeColor="accent6" w:themeShade="BF"/>
          <w:sz w:val="28"/>
          <w:szCs w:val="28"/>
        </w:rPr>
        <w:t>детям о том, что нельзя близко подходить к воде. Купаться ребенок должен только в присутствии взрослого.</w:t>
      </w:r>
    </w:p>
    <w:p w14:paraId="0FFF1944" w14:textId="77777777" w:rsidR="00161D22" w:rsidRPr="00161D22" w:rsidRDefault="00161D22" w:rsidP="00161D22">
      <w:pPr>
        <w:spacing w:after="0"/>
        <w:ind w:left="142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161D2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Заключение</w:t>
      </w:r>
    </w:p>
    <w:p w14:paraId="651B9E73" w14:textId="3D0254CC" w:rsidR="00161D22" w:rsidRPr="00161D22" w:rsidRDefault="00161D22" w:rsidP="00161D22">
      <w:pPr>
        <w:spacing w:after="0"/>
        <w:ind w:left="142"/>
        <w:jc w:val="center"/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</w:pPr>
      <w:r w:rsidRPr="00161D22"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  <w:t xml:space="preserve">Подготовка пикника не требует особых затрат и времени. Основные составляющие – выбор места для отдыха, приготовление блюд и напитков, подготовка развлечений. Также необходимо позаботиться о приобретении дезинфицирующих средств и защитных препаратов от </w:t>
      </w:r>
      <w:r w:rsidRPr="00161D22"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  <w:t>насекомых.</w:t>
      </w:r>
    </w:p>
    <w:p w14:paraId="25B7E5E6" w14:textId="6F9A850E" w:rsidR="009931B1" w:rsidRPr="00161D22" w:rsidRDefault="00161D22" w:rsidP="00161D22">
      <w:pPr>
        <w:spacing w:after="0"/>
        <w:ind w:left="142"/>
        <w:jc w:val="center"/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</w:pPr>
      <w:r w:rsidRPr="00161D22"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  <w:t>Чтобы предотвратить непредвиденные ситуации, следует провести с детьми беседу о правилах поведения на природе, об</w:t>
      </w:r>
    </w:p>
    <w:p w14:paraId="1AFB7B34" w14:textId="28746E82" w:rsidR="009931B1" w:rsidRDefault="009931B1" w:rsidP="00161D22">
      <w:pPr>
        <w:spacing w:after="0"/>
        <w:ind w:left="142"/>
        <w:jc w:val="center"/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</w:pPr>
      <w:r w:rsidRPr="00161D22"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  <w:t>сможет оставить приятные и незабываемые впечатления у ребенка.</w:t>
      </w:r>
    </w:p>
    <w:p w14:paraId="1D7BF725" w14:textId="1BFF0F2C" w:rsidR="00161D22" w:rsidRPr="00161D22" w:rsidRDefault="00161D22" w:rsidP="00161D22">
      <w:pPr>
        <w:spacing w:after="0"/>
        <w:ind w:left="142"/>
        <w:jc w:val="center"/>
        <w:rPr>
          <w:rFonts w:ascii="Times New Roman" w:hAnsi="Times New Roman" w:cs="Times New Roman"/>
          <w:bCs/>
          <w:i/>
          <w:i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2F5496" w:themeColor="accent1" w:themeShade="BF"/>
          <w:sz w:val="28"/>
          <w:szCs w:val="28"/>
          <w:lang w:eastAsia="ru-RU"/>
        </w:rPr>
        <w:drawing>
          <wp:inline distT="0" distB="0" distL="0" distR="0" wp14:anchorId="22F5D6D0" wp14:editId="3240D901">
            <wp:extent cx="2940685" cy="19596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_75475383_MEDIUM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95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61D22" w:rsidRPr="00161D22" w:rsidSect="00A63026">
      <w:pgSz w:w="16838" w:h="11906" w:orient="landscape"/>
      <w:pgMar w:top="568" w:right="820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D"/>
    <w:rsid w:val="00057E88"/>
    <w:rsid w:val="000E20A0"/>
    <w:rsid w:val="000F4C05"/>
    <w:rsid w:val="00161D22"/>
    <w:rsid w:val="001C7D17"/>
    <w:rsid w:val="00250F55"/>
    <w:rsid w:val="003778BD"/>
    <w:rsid w:val="00383FF3"/>
    <w:rsid w:val="003F064D"/>
    <w:rsid w:val="00462BBD"/>
    <w:rsid w:val="00474499"/>
    <w:rsid w:val="004D6ACD"/>
    <w:rsid w:val="005013E2"/>
    <w:rsid w:val="00541020"/>
    <w:rsid w:val="006F06C1"/>
    <w:rsid w:val="0070566D"/>
    <w:rsid w:val="0086606C"/>
    <w:rsid w:val="008B5CBC"/>
    <w:rsid w:val="008D007E"/>
    <w:rsid w:val="0098056C"/>
    <w:rsid w:val="009931B1"/>
    <w:rsid w:val="009B518E"/>
    <w:rsid w:val="00A63026"/>
    <w:rsid w:val="00B168F6"/>
    <w:rsid w:val="00B5307B"/>
    <w:rsid w:val="00BA3D9C"/>
    <w:rsid w:val="00BD07B4"/>
    <w:rsid w:val="00C9578F"/>
    <w:rsid w:val="00CC1689"/>
    <w:rsid w:val="00D55738"/>
    <w:rsid w:val="00E52F6A"/>
    <w:rsid w:val="00F357B8"/>
    <w:rsid w:val="00FA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43FB"/>
  <w15:docId w15:val="{69BFEE12-0824-4E46-A3E9-7D438F8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7B8"/>
    <w:rPr>
      <w:b/>
      <w:bCs/>
    </w:rPr>
  </w:style>
  <w:style w:type="paragraph" w:styleId="a4">
    <w:name w:val="Normal (Web)"/>
    <w:basedOn w:val="a"/>
    <w:uiPriority w:val="99"/>
    <w:semiHidden/>
    <w:unhideWhenUsed/>
    <w:rsid w:val="0025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2C4D-6329-4CF6-93A9-159A9D38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Кошелев</dc:creator>
  <cp:keywords/>
  <dc:description/>
  <cp:lastModifiedBy>home</cp:lastModifiedBy>
  <cp:revision>2</cp:revision>
  <dcterms:created xsi:type="dcterms:W3CDTF">2021-06-08T08:39:00Z</dcterms:created>
  <dcterms:modified xsi:type="dcterms:W3CDTF">2021-06-08T08:39:00Z</dcterms:modified>
</cp:coreProperties>
</file>